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C40A4" w14:textId="33902862" w:rsidR="00BC4227" w:rsidRPr="00765225" w:rsidRDefault="00BC4227">
      <w:pPr>
        <w:rPr>
          <w:rFonts w:ascii="Poppins" w:hAnsi="Poppins" w:cs="Poppins"/>
          <w:b/>
          <w:bCs/>
        </w:rPr>
      </w:pPr>
      <w:r w:rsidRPr="00765225">
        <w:rPr>
          <w:rFonts w:ascii="Poppins" w:hAnsi="Poppins" w:cs="Poppins"/>
          <w:b/>
        </w:rPr>
        <w:t>Întrebări frecvente</w:t>
      </w:r>
    </w:p>
    <w:p w14:paraId="6F5F5357" w14:textId="1178CD44" w:rsidR="00757D22" w:rsidRPr="00765225" w:rsidRDefault="00BC4227">
      <w:pPr>
        <w:rPr>
          <w:rFonts w:ascii="Poppins" w:hAnsi="Poppins" w:cs="Poppins"/>
          <w:b/>
          <w:bCs/>
        </w:rPr>
      </w:pPr>
      <w:r w:rsidRPr="00765225">
        <w:rPr>
          <w:rFonts w:ascii="Poppins" w:hAnsi="Poppins" w:cs="Poppins"/>
          <w:b/>
        </w:rPr>
        <w:t>Cine poate face parte din Girlguiding?</w:t>
      </w:r>
    </w:p>
    <w:p w14:paraId="648F0A46" w14:textId="77777777" w:rsidR="00BC4227" w:rsidRPr="00765225" w:rsidRDefault="00BC4227" w:rsidP="00BC4227">
      <w:pPr>
        <w:rPr>
          <w:rFonts w:ascii="Poppins" w:hAnsi="Poppins" w:cs="Poppins"/>
        </w:rPr>
      </w:pPr>
      <w:r w:rsidRPr="00765225">
        <w:rPr>
          <w:rFonts w:ascii="Poppins" w:hAnsi="Poppins" w:cs="Poppins"/>
        </w:rPr>
        <w:t>La Girlguiding, ne dorim ca toată lumea să se simtă binevenită și să aibă același sentiment de apartenență.  </w:t>
      </w:r>
    </w:p>
    <w:p w14:paraId="5E8A15F7" w14:textId="77777777" w:rsidR="00BC4227" w:rsidRPr="00765225" w:rsidRDefault="00BC4227" w:rsidP="00BC4227">
      <w:pPr>
        <w:rPr>
          <w:rFonts w:ascii="Poppins" w:hAnsi="Poppins" w:cs="Poppins"/>
        </w:rPr>
      </w:pPr>
      <w:r w:rsidRPr="00765225">
        <w:rPr>
          <w:rFonts w:ascii="Poppins" w:hAnsi="Poppins" w:cs="Poppins"/>
        </w:rPr>
        <w:t>Ne dorim să vedem o lume egală, unde toate fetele se simt fericite, în siguranță și se bucură de o viață împlinită. Așadar, le încurajăm să gândească măreț și să fie îndrăznețe – fiecare în felul ei. Noi le ajutăm să conștientizeze că pot face orice.</w:t>
      </w:r>
    </w:p>
    <w:p w14:paraId="72798C34" w14:textId="77777777" w:rsidR="00BC4227" w:rsidRPr="00765225" w:rsidRDefault="00BC4227" w:rsidP="00BC4227">
      <w:pPr>
        <w:rPr>
          <w:rFonts w:ascii="Poppins" w:hAnsi="Poppins" w:cs="Poppins"/>
        </w:rPr>
      </w:pPr>
      <w:r w:rsidRPr="00765225">
        <w:rPr>
          <w:rFonts w:ascii="Poppins" w:hAnsi="Poppins" w:cs="Poppins"/>
        </w:rPr>
        <w:t>Prețuim și sărbătorim experiențele diferite ale membrilor noștri. Suntem mândri să primim oameni din toate mediile, inclusiv persoane cu dizabilități, persoane LGBTQ+, persoane de diverse etnii și persoane de orice religie sau credință filozofică, precum și pe cei fără astfel de convingeri. </w:t>
      </w:r>
    </w:p>
    <w:p w14:paraId="3C04A12D" w14:textId="08EF212F" w:rsidR="00BC4227" w:rsidRPr="00765225" w:rsidRDefault="00BC4227" w:rsidP="00BC4227">
      <w:pPr>
        <w:rPr>
          <w:rFonts w:ascii="Poppins" w:hAnsi="Poppins" w:cs="Poppins"/>
        </w:rPr>
      </w:pPr>
      <w:r w:rsidRPr="00765225">
        <w:rPr>
          <w:rFonts w:ascii="Poppins" w:hAnsi="Poppins" w:cs="Poppins"/>
        </w:rPr>
        <w:t>Poți</w:t>
      </w:r>
      <w:r w:rsidRPr="00765225">
        <w:rPr>
          <w:rFonts w:ascii="Times New Roman" w:hAnsi="Times New Roman" w:cs="Times New Roman"/>
        </w:rPr>
        <w:t> </w:t>
      </w:r>
      <w:r w:rsidRPr="00765225">
        <w:rPr>
          <w:rFonts w:ascii="Poppins" w:hAnsi="Poppins" w:cs="Poppins"/>
        </w:rPr>
        <w:t>citi mai multe despre strategia noastră de diversitate și incluziune</w:t>
      </w:r>
      <w:r w:rsidRPr="00765225">
        <w:rPr>
          <w:rFonts w:ascii="Times New Roman" w:hAnsi="Times New Roman" w:cs="Times New Roman"/>
        </w:rPr>
        <w:t> </w:t>
      </w:r>
      <w:r w:rsidRPr="00765225">
        <w:rPr>
          <w:rFonts w:ascii="Poppins" w:hAnsi="Poppins" w:cs="Poppins"/>
        </w:rPr>
        <w:t>și despre realizările noastre de până acum, precum și despre ce înseamnă pentru noi să fim</w:t>
      </w:r>
      <w:r w:rsidRPr="00765225">
        <w:rPr>
          <w:rFonts w:ascii="Times New Roman" w:hAnsi="Times New Roman" w:cs="Times New Roman"/>
        </w:rPr>
        <w:t> </w:t>
      </w:r>
      <w:r w:rsidRPr="00765225">
        <w:rPr>
          <w:rFonts w:ascii="Poppins" w:hAnsi="Poppins" w:cs="Poppins"/>
        </w:rPr>
        <w:t>incluzivi.  </w:t>
      </w:r>
    </w:p>
    <w:p w14:paraId="18A7FF9C" w14:textId="77777777" w:rsidR="00BC4227" w:rsidRPr="00765225" w:rsidRDefault="00BC4227" w:rsidP="00BC4227">
      <w:pPr>
        <w:rPr>
          <w:rFonts w:ascii="Poppins" w:hAnsi="Poppins" w:cs="Poppins"/>
        </w:rPr>
      </w:pPr>
      <w:r w:rsidRPr="00765225">
        <w:rPr>
          <w:rFonts w:ascii="Poppins" w:hAnsi="Poppins" w:cs="Poppins"/>
        </w:rPr>
        <w:t>Girlguiding nu va dezvălui informațiile pe care le furnizezi voluntarilor,</w:t>
      </w:r>
      <w:r w:rsidRPr="00765225">
        <w:rPr>
          <w:rFonts w:ascii="Times New Roman" w:hAnsi="Times New Roman" w:cs="Times New Roman"/>
        </w:rPr>
        <w:t> </w:t>
      </w:r>
      <w:r w:rsidRPr="00765225">
        <w:rPr>
          <w:rFonts w:ascii="Poppins" w:hAnsi="Poppins" w:cs="Poppins"/>
        </w:rPr>
        <w:t>membrilor</w:t>
      </w:r>
      <w:r w:rsidRPr="00765225">
        <w:rPr>
          <w:rFonts w:ascii="Times New Roman" w:hAnsi="Times New Roman" w:cs="Times New Roman"/>
        </w:rPr>
        <w:t> </w:t>
      </w:r>
      <w:r w:rsidRPr="00765225">
        <w:rPr>
          <w:rFonts w:ascii="Poppins" w:hAnsi="Poppins" w:cs="Poppins"/>
        </w:rPr>
        <w:t>sau părinților, decât dacă ne dai consimțământul pentru a face acest lucru.</w:t>
      </w:r>
      <w:r w:rsidRPr="00765225">
        <w:rPr>
          <w:rFonts w:ascii="Times New Roman" w:hAnsi="Times New Roman" w:cs="Times New Roman"/>
        </w:rPr>
        <w:t> </w:t>
      </w:r>
      <w:r w:rsidRPr="00765225">
        <w:rPr>
          <w:rFonts w:ascii="Poppins" w:hAnsi="Poppins" w:cs="Poppins"/>
        </w:rPr>
        <w:t> </w:t>
      </w:r>
    </w:p>
    <w:p w14:paraId="6305D8DF" w14:textId="4B8C2076" w:rsidR="00BC4227" w:rsidRPr="00765225" w:rsidRDefault="00BC4227">
      <w:pPr>
        <w:rPr>
          <w:rFonts w:ascii="Poppins" w:hAnsi="Poppins" w:cs="Poppins"/>
          <w:b/>
          <w:bCs/>
        </w:rPr>
      </w:pPr>
      <w:r w:rsidRPr="00765225">
        <w:rPr>
          <w:rFonts w:ascii="Poppins" w:hAnsi="Poppins" w:cs="Poppins"/>
          <w:b/>
        </w:rPr>
        <w:t>Cât costă Girlguiding?</w:t>
      </w:r>
    </w:p>
    <w:p w14:paraId="2242775C" w14:textId="0F466EE3" w:rsidR="00BC4227" w:rsidRPr="00765225" w:rsidRDefault="00BC4227">
      <w:pPr>
        <w:rPr>
          <w:rFonts w:ascii="Poppins" w:hAnsi="Poppins" w:cs="Poppins"/>
        </w:rPr>
      </w:pPr>
      <w:r w:rsidRPr="00765225">
        <w:rPr>
          <w:rFonts w:ascii="Poppins" w:hAnsi="Poppins" w:cs="Poppins"/>
        </w:rPr>
        <w:t>Costul</w:t>
      </w:r>
      <w:r w:rsidRPr="00765225">
        <w:rPr>
          <w:rFonts w:ascii="Times New Roman" w:hAnsi="Times New Roman" w:cs="Times New Roman"/>
        </w:rPr>
        <w:t> </w:t>
      </w:r>
      <w:r w:rsidRPr="00765225">
        <w:rPr>
          <w:rFonts w:ascii="Poppins" w:hAnsi="Poppins" w:cs="Poppins"/>
        </w:rPr>
        <w:t>cotizațiilor noastre de membru</w:t>
      </w:r>
      <w:r w:rsidRPr="00765225">
        <w:rPr>
          <w:rFonts w:ascii="Times New Roman" w:hAnsi="Times New Roman" w:cs="Times New Roman"/>
        </w:rPr>
        <w:t> </w:t>
      </w:r>
      <w:r w:rsidRPr="00765225">
        <w:rPr>
          <w:rFonts w:ascii="Poppins" w:hAnsi="Poppins" w:cs="Poppins"/>
        </w:rPr>
        <w:t>(„subs”) variază de la o zonă la alta. Acesta depinde de tot, de la activitățile unității până la costul închirierii spațiului pentru întâlniri. Înregistrează-ți datele, găsește unitatea locală și vorbește cu echipa de voluntari despre costurile din zona ta.</w:t>
      </w:r>
    </w:p>
    <w:p w14:paraId="261EBF13" w14:textId="59FDB202" w:rsidR="00BC4227" w:rsidRPr="00765225" w:rsidRDefault="00BC4227">
      <w:pPr>
        <w:rPr>
          <w:rFonts w:ascii="Poppins" w:hAnsi="Poppins" w:cs="Poppins"/>
          <w:b/>
          <w:bCs/>
        </w:rPr>
      </w:pPr>
      <w:r w:rsidRPr="00765225">
        <w:rPr>
          <w:rFonts w:ascii="Poppins" w:hAnsi="Poppins" w:cs="Poppins"/>
          <w:b/>
        </w:rPr>
        <w:t>De unde pot cumpăra uniforma și de ce anume are nevoie copilul meu?</w:t>
      </w:r>
    </w:p>
    <w:p w14:paraId="289A94A5" w14:textId="29D0073D" w:rsidR="00BC4227" w:rsidRDefault="00BC4227">
      <w:pPr>
        <w:rPr>
          <w:rFonts w:ascii="Poppins" w:hAnsi="Poppins" w:cs="Poppins"/>
        </w:rPr>
      </w:pPr>
      <w:r w:rsidRPr="00765225">
        <w:rPr>
          <w:rFonts w:ascii="Poppins" w:hAnsi="Poppins" w:cs="Poppins"/>
        </w:rPr>
        <w:t>Magazinul nostru</w:t>
      </w:r>
      <w:r w:rsidRPr="00765225">
        <w:rPr>
          <w:rFonts w:ascii="Times New Roman" w:hAnsi="Times New Roman" w:cs="Times New Roman"/>
        </w:rPr>
        <w:t> </w:t>
      </w:r>
      <w:r w:rsidRPr="00765225">
        <w:rPr>
          <w:rFonts w:ascii="Poppins" w:hAnsi="Poppins" w:cs="Poppins"/>
        </w:rPr>
        <w:t>online</w:t>
      </w:r>
      <w:r w:rsidRPr="00765225">
        <w:rPr>
          <w:rFonts w:ascii="Times New Roman" w:hAnsi="Times New Roman" w:cs="Times New Roman"/>
        </w:rPr>
        <w:t> </w:t>
      </w:r>
      <w:r w:rsidRPr="00765225">
        <w:rPr>
          <w:rFonts w:ascii="Poppins" w:hAnsi="Poppins" w:cs="Poppins"/>
        </w:rPr>
        <w:t>are tot ce trebuie pentru uniformă și chiar mai mult. Fiecare grupă de vârstă are propria uniformă, dar uniforma nu trebuie să fie niciodată o barieră pentru fetele care vor să se alăture activităților de îndrumare. Verifică</w:t>
      </w:r>
      <w:r w:rsidRPr="00765225">
        <w:rPr>
          <w:rFonts w:ascii="Times New Roman" w:hAnsi="Times New Roman" w:cs="Times New Roman"/>
        </w:rPr>
        <w:t> </w:t>
      </w:r>
      <w:r w:rsidRPr="00765225">
        <w:rPr>
          <w:rFonts w:ascii="Poppins" w:hAnsi="Poppins" w:cs="Poppins"/>
        </w:rPr>
        <w:t>politica noastră privind uniforma incluzivă.   </w:t>
      </w:r>
    </w:p>
    <w:p w14:paraId="50DB4F04" w14:textId="77777777" w:rsidR="00765225" w:rsidRPr="00765225" w:rsidRDefault="00765225">
      <w:pPr>
        <w:rPr>
          <w:rFonts w:ascii="Poppins" w:hAnsi="Poppins" w:cs="Poppins"/>
        </w:rPr>
      </w:pPr>
    </w:p>
    <w:p w14:paraId="52BE13CC" w14:textId="708C1464" w:rsidR="00BC4227" w:rsidRPr="00765225" w:rsidRDefault="00BC4227">
      <w:pPr>
        <w:rPr>
          <w:rFonts w:ascii="Poppins" w:hAnsi="Poppins" w:cs="Poppins"/>
          <w:b/>
          <w:bCs/>
        </w:rPr>
      </w:pPr>
      <w:r w:rsidRPr="00765225">
        <w:rPr>
          <w:rFonts w:ascii="Poppins" w:hAnsi="Poppins" w:cs="Poppins"/>
          <w:b/>
        </w:rPr>
        <w:lastRenderedPageBreak/>
        <w:t>Mi-am exprimat deja interesul și nu am primit încă răspuns.</w:t>
      </w:r>
    </w:p>
    <w:p w14:paraId="1BDB2E07" w14:textId="34EEC829" w:rsidR="00BC4227" w:rsidRPr="00765225" w:rsidRDefault="00BC4227">
      <w:pPr>
        <w:rPr>
          <w:rFonts w:ascii="Poppins" w:hAnsi="Poppins" w:cs="Poppins"/>
        </w:rPr>
      </w:pPr>
      <w:r w:rsidRPr="00765225">
        <w:rPr>
          <w:rFonts w:ascii="Poppins" w:hAnsi="Poppins" w:cs="Poppins"/>
        </w:rPr>
        <w:t>Îți mulțumim pentru răbdare. Grupurile locale Girlguiding sunt conduse de voluntari foarte ocupați, așa că uneori poate dura puțin mai mult. Cineva va încerca să ia legătura cu tine în 3-4 săptămâni. Dacă a trecut mai mult timp, poți contacta</w:t>
      </w:r>
      <w:r w:rsidRPr="00765225">
        <w:rPr>
          <w:rFonts w:ascii="Times New Roman" w:hAnsi="Times New Roman" w:cs="Times New Roman"/>
        </w:rPr>
        <w:t> </w:t>
      </w:r>
      <w:r w:rsidRPr="00765225">
        <w:rPr>
          <w:rFonts w:ascii="Poppins" w:hAnsi="Poppins" w:cs="Poppins"/>
        </w:rPr>
        <w:t>infoteam@girlguiding.org.uk pentru a verifica stadiul înregistrării tale.</w:t>
      </w:r>
    </w:p>
    <w:p w14:paraId="50320996" w14:textId="77777777" w:rsidR="00BC4227" w:rsidRPr="00765225" w:rsidRDefault="00BC4227" w:rsidP="00BC4227">
      <w:pPr>
        <w:rPr>
          <w:rFonts w:ascii="Poppins" w:hAnsi="Poppins" w:cs="Poppins"/>
        </w:rPr>
      </w:pPr>
      <w:r w:rsidRPr="00765225">
        <w:rPr>
          <w:rFonts w:ascii="Poppins" w:hAnsi="Poppins" w:cs="Poppins"/>
        </w:rPr>
        <w:t>Vrei să înțelegi mai bine lumea Girlguiding? Ai nevoie să contactezi pe cineva?  </w:t>
      </w:r>
    </w:p>
    <w:p w14:paraId="57E45A8E" w14:textId="77777777" w:rsidR="00BC4227" w:rsidRPr="00765225" w:rsidRDefault="00BC4227" w:rsidP="00BC4227">
      <w:pPr>
        <w:rPr>
          <w:rFonts w:ascii="Poppins" w:hAnsi="Poppins" w:cs="Poppins"/>
        </w:rPr>
      </w:pPr>
      <w:r w:rsidRPr="00765225">
        <w:rPr>
          <w:rFonts w:ascii="Poppins" w:hAnsi="Poppins" w:cs="Poppins"/>
        </w:rPr>
        <w:t>Fetele din Girlguiding sunt cu până la 23% mai încrezătoare decât media din Regatul Unit. Suntem aici pentru a face o diferență în viețile lor și pentru a le arăta că pot realiza orice. Voluntarii noștri fac acest lucru posibil. </w:t>
      </w:r>
    </w:p>
    <w:p w14:paraId="6E72D0F3" w14:textId="77777777" w:rsidR="00BC4227" w:rsidRPr="00765225" w:rsidRDefault="00BC4227" w:rsidP="00BC4227">
      <w:pPr>
        <w:rPr>
          <w:rFonts w:ascii="Poppins" w:hAnsi="Poppins" w:cs="Poppins"/>
        </w:rPr>
      </w:pPr>
      <w:r w:rsidRPr="00765225">
        <w:rPr>
          <w:rFonts w:ascii="Poppins" w:hAnsi="Poppins" w:cs="Poppins"/>
        </w:rPr>
        <w:t>Indiferent dacă abia ni te alături sau faci parte din comunitate de ceva timp, iată toate lucrurile de care ai nevoie pentru a sprijini parcursul copilului tău în cadrul Girlguiding, ca părinte sau îngrijitor.  </w:t>
      </w:r>
    </w:p>
    <w:p w14:paraId="45C6F28A" w14:textId="77777777" w:rsidR="00BC4227" w:rsidRPr="00765225" w:rsidRDefault="00BC4227" w:rsidP="00BC4227">
      <w:pPr>
        <w:rPr>
          <w:rFonts w:ascii="Poppins" w:hAnsi="Poppins" w:cs="Poppins"/>
        </w:rPr>
      </w:pPr>
      <w:r w:rsidRPr="00765225">
        <w:rPr>
          <w:rFonts w:ascii="Poppins" w:hAnsi="Poppins" w:cs="Poppins"/>
        </w:rPr>
        <w:t>Am păstrat totul scurt și simplu – astfel încât să poți parcurge ușor informațiile importante și să revii pentru sprijin atunci când ai nevoie. </w:t>
      </w:r>
    </w:p>
    <w:p w14:paraId="7C536023" w14:textId="77777777" w:rsidR="00BC4227" w:rsidRPr="00765225" w:rsidRDefault="00BC4227" w:rsidP="00BC4227">
      <w:pPr>
        <w:rPr>
          <w:rFonts w:ascii="Poppins" w:hAnsi="Poppins" w:cs="Poppins"/>
        </w:rPr>
      </w:pPr>
      <w:r w:rsidRPr="00765225">
        <w:rPr>
          <w:rFonts w:ascii="Poppins" w:hAnsi="Poppins" w:cs="Poppins"/>
        </w:rPr>
        <w:t>Cu ce te putem ajuta  </w:t>
      </w:r>
    </w:p>
    <w:p w14:paraId="259C0DE9" w14:textId="77777777" w:rsidR="00BC4227" w:rsidRPr="00765225" w:rsidRDefault="00BC4227" w:rsidP="00BC4227">
      <w:pPr>
        <w:rPr>
          <w:rFonts w:ascii="Poppins" w:hAnsi="Poppins" w:cs="Poppins"/>
        </w:rPr>
      </w:pPr>
      <w:r w:rsidRPr="00765225">
        <w:rPr>
          <w:rFonts w:ascii="Poppins" w:hAnsi="Poppins" w:cs="Poppins"/>
        </w:rPr>
        <w:t>Girlguiding este cea mai mare organizație de tineret dedicată fetelor din Regatul Unit. Pentru a avea un impact la nivel național, ne împărțim treptat în grupuri mai mici care desfășoară activitățile de îndrumare în zona locală. </w:t>
      </w:r>
    </w:p>
    <w:p w14:paraId="6ECE6C66" w14:textId="77777777" w:rsidR="00BC4227" w:rsidRPr="00765225" w:rsidRDefault="00BC4227" w:rsidP="00BC4227">
      <w:pPr>
        <w:rPr>
          <w:rFonts w:ascii="Poppins" w:hAnsi="Poppins" w:cs="Poppins"/>
        </w:rPr>
      </w:pPr>
      <w:r w:rsidRPr="00765225">
        <w:rPr>
          <w:rFonts w:ascii="Poppins" w:hAnsi="Poppins" w:cs="Poppins"/>
        </w:rPr>
        <w:t>La nivelul Regatului Unit, te putem ajuta cu lucruri precum: </w:t>
      </w:r>
    </w:p>
    <w:p w14:paraId="00216D36" w14:textId="7AF81B28" w:rsidR="00BC4227" w:rsidRPr="00765225" w:rsidRDefault="00BC4227" w:rsidP="00BC4227">
      <w:pPr>
        <w:numPr>
          <w:ilvl w:val="0"/>
          <w:numId w:val="1"/>
        </w:numPr>
        <w:rPr>
          <w:rFonts w:ascii="Poppins" w:hAnsi="Poppins" w:cs="Poppins"/>
        </w:rPr>
      </w:pPr>
      <w:r w:rsidRPr="00765225">
        <w:rPr>
          <w:rFonts w:ascii="Poppins" w:hAnsi="Poppins" w:cs="Poppins"/>
        </w:rPr>
        <w:t>Înscrierea copilului tău. </w:t>
      </w:r>
    </w:p>
    <w:p w14:paraId="1D675050" w14:textId="214B8DF0" w:rsidR="00BC4227" w:rsidRPr="00765225" w:rsidRDefault="00BC4227" w:rsidP="00BC4227">
      <w:pPr>
        <w:numPr>
          <w:ilvl w:val="0"/>
          <w:numId w:val="1"/>
        </w:numPr>
        <w:rPr>
          <w:rFonts w:ascii="Poppins" w:hAnsi="Poppins" w:cs="Poppins"/>
        </w:rPr>
      </w:pPr>
      <w:r w:rsidRPr="00765225">
        <w:rPr>
          <w:rFonts w:ascii="Poppins" w:hAnsi="Poppins" w:cs="Poppins"/>
        </w:rPr>
        <w:t>Înregistrarea ca voluntar. </w:t>
      </w:r>
    </w:p>
    <w:p w14:paraId="1F80E089" w14:textId="57A53273" w:rsidR="00BC4227" w:rsidRPr="00765225" w:rsidRDefault="00BC4227" w:rsidP="00BC4227">
      <w:pPr>
        <w:numPr>
          <w:ilvl w:val="0"/>
          <w:numId w:val="1"/>
        </w:numPr>
        <w:rPr>
          <w:rFonts w:ascii="Poppins" w:hAnsi="Poppins" w:cs="Poppins"/>
        </w:rPr>
      </w:pPr>
      <w:r w:rsidRPr="00765225">
        <w:rPr>
          <w:rFonts w:ascii="Poppins" w:hAnsi="Poppins" w:cs="Poppins"/>
        </w:rPr>
        <w:t>Informații la nivel național despre Girlguiding și programul nostru.  </w:t>
      </w:r>
    </w:p>
    <w:p w14:paraId="2E32B6F8" w14:textId="0194B927" w:rsidR="00BC4227" w:rsidRPr="00765225" w:rsidRDefault="00BC4227" w:rsidP="00BC4227">
      <w:pPr>
        <w:rPr>
          <w:rFonts w:ascii="Poppins" w:hAnsi="Poppins" w:cs="Poppins"/>
        </w:rPr>
      </w:pPr>
      <w:r w:rsidRPr="00765225">
        <w:rPr>
          <w:rFonts w:ascii="Poppins" w:hAnsi="Poppins" w:cs="Poppins"/>
        </w:rPr>
        <w:t>Ne poți găsi prin intermediul website-ului nostru, formularului de contact sau canalelor noastre de social media. </w:t>
      </w:r>
    </w:p>
    <w:p w14:paraId="6AA221B5" w14:textId="77777777" w:rsidR="00BC4227" w:rsidRPr="00765225" w:rsidRDefault="00BC4227" w:rsidP="00BC4227">
      <w:pPr>
        <w:rPr>
          <w:rFonts w:ascii="Poppins" w:hAnsi="Poppins" w:cs="Poppins"/>
        </w:rPr>
      </w:pPr>
      <w:r w:rsidRPr="00765225">
        <w:rPr>
          <w:rFonts w:ascii="Poppins" w:hAnsi="Poppins" w:cs="Poppins"/>
        </w:rPr>
        <w:t>Unitatea ta locală Girlguiding este condusă de voluntari. Ei te pot ajuta cu lucruri precum: </w:t>
      </w:r>
    </w:p>
    <w:p w14:paraId="68F3FFE2" w14:textId="77777777" w:rsidR="00BC4227" w:rsidRPr="00765225" w:rsidRDefault="00BC4227" w:rsidP="00BC4227">
      <w:pPr>
        <w:numPr>
          <w:ilvl w:val="0"/>
          <w:numId w:val="2"/>
        </w:numPr>
        <w:rPr>
          <w:rFonts w:ascii="Poppins" w:hAnsi="Poppins" w:cs="Poppins"/>
        </w:rPr>
      </w:pPr>
      <w:r w:rsidRPr="00765225">
        <w:rPr>
          <w:rFonts w:ascii="Poppins" w:hAnsi="Poppins" w:cs="Poppins"/>
        </w:rPr>
        <w:t>Orele de întâlnire ale unității. </w:t>
      </w:r>
    </w:p>
    <w:p w14:paraId="73AC66DA" w14:textId="77777777" w:rsidR="00BC4227" w:rsidRPr="00765225" w:rsidRDefault="00BC4227" w:rsidP="00BC4227">
      <w:pPr>
        <w:numPr>
          <w:ilvl w:val="0"/>
          <w:numId w:val="2"/>
        </w:numPr>
        <w:rPr>
          <w:rFonts w:ascii="Poppins" w:hAnsi="Poppins" w:cs="Poppins"/>
        </w:rPr>
      </w:pPr>
      <w:r w:rsidRPr="00765225">
        <w:rPr>
          <w:rFonts w:ascii="Poppins" w:hAnsi="Poppins" w:cs="Poppins"/>
        </w:rPr>
        <w:lastRenderedPageBreak/>
        <w:t>Informații despre aventuri la nivel local sau excursii rezidențiale. </w:t>
      </w:r>
    </w:p>
    <w:p w14:paraId="37F2ACA9" w14:textId="77777777" w:rsidR="00BC4227" w:rsidRPr="00765225" w:rsidRDefault="00BC4227" w:rsidP="00BC4227">
      <w:pPr>
        <w:numPr>
          <w:ilvl w:val="0"/>
          <w:numId w:val="2"/>
        </w:numPr>
        <w:rPr>
          <w:rFonts w:ascii="Poppins" w:hAnsi="Poppins" w:cs="Poppins"/>
        </w:rPr>
      </w:pPr>
      <w:r w:rsidRPr="00765225">
        <w:rPr>
          <w:rFonts w:ascii="Poppins" w:hAnsi="Poppins" w:cs="Poppins"/>
        </w:rPr>
        <w:t>Ce insigne câștigă copilul tău. </w:t>
      </w:r>
    </w:p>
    <w:p w14:paraId="0CA2FA6C" w14:textId="77777777" w:rsidR="00BC4227" w:rsidRPr="00765225" w:rsidRDefault="00BC4227" w:rsidP="00BC4227">
      <w:pPr>
        <w:rPr>
          <w:rFonts w:ascii="Poppins" w:hAnsi="Poppins" w:cs="Poppins"/>
        </w:rPr>
      </w:pPr>
      <w:r w:rsidRPr="00765225">
        <w:rPr>
          <w:rFonts w:ascii="Poppins" w:hAnsi="Poppins" w:cs="Poppins"/>
        </w:rPr>
        <w:t>De ce anume avem nevoie de la tine </w:t>
      </w:r>
    </w:p>
    <w:p w14:paraId="636DB203" w14:textId="77777777" w:rsidR="00BC4227" w:rsidRPr="00765225" w:rsidRDefault="00BC4227" w:rsidP="00BC4227">
      <w:pPr>
        <w:rPr>
          <w:rFonts w:ascii="Poppins" w:hAnsi="Poppins" w:cs="Poppins"/>
        </w:rPr>
      </w:pPr>
      <w:r w:rsidRPr="00765225">
        <w:rPr>
          <w:rFonts w:ascii="Poppins" w:hAnsi="Poppins" w:cs="Poppins"/>
        </w:rPr>
        <w:t>Este important să avem informațiile corecte despre tine și copilul tău pentru a-l putea menține în siguranță. </w:t>
      </w:r>
    </w:p>
    <w:p w14:paraId="02530073" w14:textId="77777777" w:rsidR="00BC4227" w:rsidRPr="00765225" w:rsidRDefault="00BC4227" w:rsidP="00BC4227">
      <w:pPr>
        <w:rPr>
          <w:rFonts w:ascii="Poppins" w:hAnsi="Poppins" w:cs="Poppins"/>
        </w:rPr>
      </w:pPr>
      <w:r w:rsidRPr="00765225">
        <w:rPr>
          <w:rFonts w:ascii="Poppins" w:hAnsi="Poppins" w:cs="Poppins"/>
        </w:rPr>
        <w:t>Va trebui să: </w:t>
      </w:r>
    </w:p>
    <w:p w14:paraId="4544E9B5" w14:textId="77777777" w:rsidR="00BC4227" w:rsidRPr="00765225" w:rsidRDefault="00BC4227" w:rsidP="00BC4227">
      <w:pPr>
        <w:numPr>
          <w:ilvl w:val="0"/>
          <w:numId w:val="3"/>
        </w:numPr>
        <w:rPr>
          <w:rFonts w:ascii="Poppins" w:hAnsi="Poppins" w:cs="Poppins"/>
        </w:rPr>
      </w:pPr>
      <w:r w:rsidRPr="00765225">
        <w:rPr>
          <w:rFonts w:ascii="Poppins" w:hAnsi="Poppins" w:cs="Poppins"/>
        </w:rPr>
        <w:t>Completezi formularul pentru noi membri în numele copilului tău dacă se alătură unei unități pentru prima dată.  </w:t>
      </w:r>
    </w:p>
    <w:p w14:paraId="7FC6ABDB" w14:textId="3725B5C2" w:rsidR="00BC4227" w:rsidRPr="00765225" w:rsidRDefault="00BC4227" w:rsidP="00BC4227">
      <w:pPr>
        <w:numPr>
          <w:ilvl w:val="0"/>
          <w:numId w:val="3"/>
        </w:numPr>
        <w:rPr>
          <w:rFonts w:ascii="Poppins" w:hAnsi="Poppins" w:cs="Poppins"/>
        </w:rPr>
      </w:pPr>
      <w:r w:rsidRPr="00765225">
        <w:rPr>
          <w:rFonts w:ascii="Poppins" w:hAnsi="Poppins" w:cs="Poppins"/>
        </w:rPr>
        <w:t>Te asiguri că adresa și detaliile de contact în caz de urgență sunt corecte în GO. </w:t>
      </w:r>
    </w:p>
    <w:p w14:paraId="03BBDF02" w14:textId="77777777" w:rsidR="00BC4227" w:rsidRPr="00765225" w:rsidRDefault="00BC4227" w:rsidP="00BC4227">
      <w:pPr>
        <w:numPr>
          <w:ilvl w:val="0"/>
          <w:numId w:val="3"/>
        </w:numPr>
        <w:rPr>
          <w:rFonts w:ascii="Poppins" w:hAnsi="Poppins" w:cs="Poppins"/>
        </w:rPr>
      </w:pPr>
      <w:r w:rsidRPr="00765225">
        <w:rPr>
          <w:rFonts w:ascii="Poppins" w:hAnsi="Poppins" w:cs="Poppins"/>
        </w:rPr>
        <w:t>Completezi și returnezi orice formulare oferite de lideri despre evenimente și activități. </w:t>
      </w:r>
    </w:p>
    <w:p w14:paraId="5966F94F" w14:textId="77777777" w:rsidR="00BC4227" w:rsidRPr="00765225" w:rsidRDefault="00BC4227" w:rsidP="00BC4227">
      <w:pPr>
        <w:numPr>
          <w:ilvl w:val="0"/>
          <w:numId w:val="3"/>
        </w:numPr>
        <w:rPr>
          <w:rFonts w:ascii="Poppins" w:hAnsi="Poppins" w:cs="Poppins"/>
        </w:rPr>
      </w:pPr>
      <w:r w:rsidRPr="00765225">
        <w:rPr>
          <w:rFonts w:ascii="Poppins" w:hAnsi="Poppins" w:cs="Poppins"/>
        </w:rPr>
        <w:t>Îi reamintești copilului să își adauge propriile detalii de contact în GO când va împlini 14 ani. </w:t>
      </w:r>
    </w:p>
    <w:p w14:paraId="5E7744A2" w14:textId="4691FB3C" w:rsidR="00BC4227" w:rsidRPr="00765225" w:rsidRDefault="00BC4227" w:rsidP="00BC4227">
      <w:pPr>
        <w:rPr>
          <w:rFonts w:ascii="Poppins" w:hAnsi="Poppins" w:cs="Poppins"/>
        </w:rPr>
      </w:pPr>
      <w:r w:rsidRPr="00765225">
        <w:rPr>
          <w:rFonts w:ascii="Poppins" w:hAnsi="Poppins" w:cs="Poppins"/>
        </w:rPr>
        <w:t>Pentru alte lucruri pe care poate va trebui să le faci, citește lista noastră de verificare pentru noul semestru de activități de îndrumare destinată părinților și îngrijitorilor.  </w:t>
      </w:r>
    </w:p>
    <w:p w14:paraId="2090DB23" w14:textId="77777777" w:rsidR="00BC4227" w:rsidRPr="00765225" w:rsidRDefault="00BC4227" w:rsidP="00BC4227">
      <w:pPr>
        <w:rPr>
          <w:rFonts w:ascii="Poppins" w:hAnsi="Poppins" w:cs="Poppins"/>
          <w:b/>
          <w:bCs/>
        </w:rPr>
      </w:pPr>
      <w:r w:rsidRPr="00765225">
        <w:rPr>
          <w:rFonts w:ascii="Poppins" w:hAnsi="Poppins" w:cs="Poppins"/>
          <w:b/>
        </w:rPr>
        <w:t>Despre uniforma noastră </w:t>
      </w:r>
    </w:p>
    <w:p w14:paraId="703390D9" w14:textId="77777777" w:rsidR="00BC4227" w:rsidRPr="00765225" w:rsidRDefault="00BC4227" w:rsidP="00BC4227">
      <w:pPr>
        <w:rPr>
          <w:rFonts w:ascii="Poppins" w:hAnsi="Poppins" w:cs="Poppins"/>
        </w:rPr>
      </w:pPr>
      <w:r w:rsidRPr="00765225">
        <w:rPr>
          <w:rFonts w:ascii="Poppins" w:hAnsi="Poppins" w:cs="Poppins"/>
        </w:rPr>
        <w:t>Uniforma noastră oferă tuturor celor implicați în activitățile de îndrumare un sentiment de apartenență și mândrie de a face parte din organizație. Nu avem o uniformă fixă – adoptăm o abordare flexibilă, astfel încât fetele să poată alege ce vor să poarte dintr-o gamă de opțiuni. </w:t>
      </w:r>
    </w:p>
    <w:p w14:paraId="0548CB73" w14:textId="46E5730F" w:rsidR="00BC4227" w:rsidRPr="00765225" w:rsidRDefault="00BC4227" w:rsidP="00BC4227">
      <w:pPr>
        <w:rPr>
          <w:rFonts w:ascii="Poppins" w:hAnsi="Poppins" w:cs="Poppins"/>
        </w:rPr>
      </w:pPr>
      <w:r w:rsidRPr="00765225">
        <w:rPr>
          <w:rFonts w:ascii="Poppins" w:hAnsi="Poppins" w:cs="Poppins"/>
        </w:rPr>
        <w:t>Accesează magazinul online și răsfoiește gama noastră de uniforme. </w:t>
      </w:r>
    </w:p>
    <w:p w14:paraId="54B19C92" w14:textId="693D18EB" w:rsidR="00BC4227" w:rsidRPr="00765225" w:rsidRDefault="00BC4227" w:rsidP="00BC4227">
      <w:pPr>
        <w:rPr>
          <w:rFonts w:ascii="Poppins" w:hAnsi="Poppins" w:cs="Poppins"/>
        </w:rPr>
      </w:pPr>
      <w:r w:rsidRPr="00765225">
        <w:rPr>
          <w:rFonts w:ascii="Poppins" w:hAnsi="Poppins" w:cs="Poppins"/>
        </w:rPr>
        <w:t xml:space="preserve">Multe fete aleg să afișeze și insigne pe uniformă! </w:t>
      </w:r>
    </w:p>
    <w:p w14:paraId="3CD063CE" w14:textId="77777777" w:rsidR="00BC4227" w:rsidRPr="00765225" w:rsidRDefault="00BC4227" w:rsidP="007A59AA">
      <w:pPr>
        <w:rPr>
          <w:rFonts w:ascii="Poppins" w:hAnsi="Poppins" w:cs="Poppins"/>
          <w:b/>
          <w:bCs/>
        </w:rPr>
      </w:pPr>
      <w:r w:rsidRPr="00765225">
        <w:rPr>
          <w:rFonts w:ascii="Poppins" w:hAnsi="Poppins" w:cs="Poppins"/>
          <w:b/>
        </w:rPr>
        <w:t>Ce face copilul meu la întâlnirile unității? </w:t>
      </w:r>
    </w:p>
    <w:p w14:paraId="2191BCB7" w14:textId="77777777" w:rsidR="00BC4227" w:rsidRPr="00765225" w:rsidRDefault="00BC4227" w:rsidP="00BC4227">
      <w:pPr>
        <w:rPr>
          <w:rFonts w:ascii="Poppins" w:hAnsi="Poppins" w:cs="Poppins"/>
        </w:rPr>
      </w:pPr>
      <w:r w:rsidRPr="00765225">
        <w:rPr>
          <w:rFonts w:ascii="Poppins" w:hAnsi="Poppins" w:cs="Poppins"/>
        </w:rPr>
        <w:t>Aproximativ 60% din ceea ce fac fetele la întâlnirile regulate ale unității este legat de programul nostru. Programul nostru este alcătuit din 3 componente principale: </w:t>
      </w:r>
    </w:p>
    <w:p w14:paraId="6F017B04" w14:textId="77777777" w:rsidR="00BC4227" w:rsidRPr="00765225" w:rsidRDefault="00BC4227" w:rsidP="00BC4227">
      <w:pPr>
        <w:numPr>
          <w:ilvl w:val="0"/>
          <w:numId w:val="4"/>
        </w:numPr>
        <w:rPr>
          <w:rFonts w:ascii="Poppins" w:hAnsi="Poppins" w:cs="Poppins"/>
        </w:rPr>
      </w:pPr>
      <w:r w:rsidRPr="00765225">
        <w:rPr>
          <w:rFonts w:ascii="Poppins" w:hAnsi="Poppins" w:cs="Poppins"/>
        </w:rPr>
        <w:t>Activități în cadrul întâlnirilor unității (UMAs). Acestea presupun participarea, încercarea lucrurilor noi și distracția ca grup. </w:t>
      </w:r>
    </w:p>
    <w:p w14:paraId="26D92DAF" w14:textId="77777777" w:rsidR="00BC4227" w:rsidRPr="00765225" w:rsidRDefault="00BC4227" w:rsidP="00BC4227">
      <w:pPr>
        <w:numPr>
          <w:ilvl w:val="0"/>
          <w:numId w:val="4"/>
        </w:numPr>
        <w:rPr>
          <w:rFonts w:ascii="Poppins" w:hAnsi="Poppins" w:cs="Poppins"/>
        </w:rPr>
      </w:pPr>
      <w:r w:rsidRPr="00765225">
        <w:rPr>
          <w:rFonts w:ascii="Poppins" w:hAnsi="Poppins" w:cs="Poppins"/>
        </w:rPr>
        <w:lastRenderedPageBreak/>
        <w:t>Dezvoltare de abilități. Acestea sunt concepute pentru a ajuta fetele să dezvolte abilități de bază în domenii precum prim-ajutor, leadership și camping. </w:t>
      </w:r>
    </w:p>
    <w:p w14:paraId="74BA5555" w14:textId="77777777" w:rsidR="00BC4227" w:rsidRPr="00765225" w:rsidRDefault="00BC4227" w:rsidP="00BC4227">
      <w:pPr>
        <w:numPr>
          <w:ilvl w:val="0"/>
          <w:numId w:val="4"/>
        </w:numPr>
        <w:rPr>
          <w:rFonts w:ascii="Poppins" w:hAnsi="Poppins" w:cs="Poppins"/>
        </w:rPr>
      </w:pPr>
      <w:r w:rsidRPr="00765225">
        <w:rPr>
          <w:rFonts w:ascii="Poppins" w:hAnsi="Poppins" w:cs="Poppins"/>
        </w:rPr>
        <w:t>Insigne de interese. Acestea oferă fetelor oportunitatea de a-și explora propriile interese.</w:t>
      </w:r>
    </w:p>
    <w:p w14:paraId="2B689803" w14:textId="77777777" w:rsidR="00BC4227" w:rsidRPr="00765225" w:rsidRDefault="00BC4227" w:rsidP="00BC4227">
      <w:pPr>
        <w:rPr>
          <w:rFonts w:ascii="Poppins" w:hAnsi="Poppins" w:cs="Poppins"/>
        </w:rPr>
      </w:pPr>
      <w:r w:rsidRPr="00765225">
        <w:rPr>
          <w:rFonts w:ascii="Poppins" w:hAnsi="Poppins" w:cs="Poppins"/>
        </w:rPr>
        <w:t>Acoperă multe subiecte și sunt concepute pentru a le oferi fetelor experiențe distractive și pentru a dezvolta noi abilități. Copilul tău va finaliza UMAs și sesiunile de dezvoltare de abilități în cadrul întâlnirilor unității, astfel că nu va fi nevoie să ajuți cu acestea acasă. </w:t>
      </w:r>
    </w:p>
    <w:p w14:paraId="1E176AF6" w14:textId="77777777" w:rsidR="00BC4227" w:rsidRPr="00765225" w:rsidRDefault="00BC4227" w:rsidP="00BC4227">
      <w:pPr>
        <w:rPr>
          <w:rFonts w:ascii="Poppins" w:hAnsi="Poppins" w:cs="Poppins"/>
        </w:rPr>
      </w:pPr>
      <w:r w:rsidRPr="00765225">
        <w:rPr>
          <w:rFonts w:ascii="Poppins" w:hAnsi="Poppins" w:cs="Poppins"/>
        </w:rPr>
        <w:t>Fiecare unitate este diferită </w:t>
      </w:r>
    </w:p>
    <w:p w14:paraId="036F2D5F" w14:textId="77777777" w:rsidR="00BC4227" w:rsidRPr="00765225" w:rsidRDefault="00BC4227" w:rsidP="00BC4227">
      <w:pPr>
        <w:rPr>
          <w:rFonts w:ascii="Poppins" w:hAnsi="Poppins" w:cs="Poppins"/>
        </w:rPr>
      </w:pPr>
      <w:r w:rsidRPr="00765225">
        <w:rPr>
          <w:rFonts w:ascii="Poppins" w:hAnsi="Poppins" w:cs="Poppins"/>
        </w:rPr>
        <w:t>Voluntarul care conduce unitatea locală va planifica activitățile pe care le desfășoară cu fetele în fiecare semestru. La fel se întâmplă și cu aventurile locale sau excursiile rezidențiale.  </w:t>
      </w:r>
    </w:p>
    <w:p w14:paraId="5B2C4C5C" w14:textId="77777777" w:rsidR="00BC4227" w:rsidRPr="00765225" w:rsidRDefault="00BC4227" w:rsidP="00BC4227">
      <w:pPr>
        <w:rPr>
          <w:rFonts w:ascii="Poppins" w:hAnsi="Poppins" w:cs="Poppins"/>
        </w:rPr>
      </w:pPr>
      <w:r w:rsidRPr="00765225">
        <w:rPr>
          <w:rFonts w:ascii="Poppins" w:hAnsi="Poppins" w:cs="Poppins"/>
        </w:rPr>
        <w:t>Noi vom împărtăși evenimente și oportunități naționale, care au loc cu liderii, dar decizia privind aspectele cele mai potrivite pentru unitatea locală revine liderilor locali.  </w:t>
      </w:r>
    </w:p>
    <w:p w14:paraId="4D7A3DC3" w14:textId="77777777" w:rsidR="00BC4227" w:rsidRPr="00765225" w:rsidRDefault="00BC4227" w:rsidP="00BC4227">
      <w:pPr>
        <w:rPr>
          <w:rFonts w:ascii="Poppins" w:hAnsi="Poppins" w:cs="Poppins"/>
        </w:rPr>
      </w:pPr>
      <w:r w:rsidRPr="00765225">
        <w:rPr>
          <w:rFonts w:ascii="Poppins" w:hAnsi="Poppins" w:cs="Poppins"/>
        </w:rPr>
        <w:t>Pentru mai multe informații despre ce face copilul tău, contactează liderul unității locale. </w:t>
      </w:r>
    </w:p>
    <w:p w14:paraId="65A04199" w14:textId="77777777" w:rsidR="00BC4227" w:rsidRPr="00765225" w:rsidRDefault="00BC4227" w:rsidP="00BC4227">
      <w:pPr>
        <w:rPr>
          <w:rFonts w:ascii="Poppins" w:hAnsi="Poppins" w:cs="Poppins"/>
        </w:rPr>
      </w:pPr>
      <w:r w:rsidRPr="00765225">
        <w:rPr>
          <w:rFonts w:ascii="Poppins" w:hAnsi="Poppins" w:cs="Poppins"/>
        </w:rPr>
        <w:t>Copilul tău poate obține insigne și acasă! </w:t>
      </w:r>
    </w:p>
    <w:p w14:paraId="500169AA" w14:textId="77777777" w:rsidR="00BC4227" w:rsidRPr="00765225" w:rsidRDefault="00BC4227" w:rsidP="00BC4227">
      <w:pPr>
        <w:rPr>
          <w:rFonts w:ascii="Poppins" w:hAnsi="Poppins" w:cs="Poppins"/>
        </w:rPr>
      </w:pPr>
      <w:r w:rsidRPr="00765225">
        <w:rPr>
          <w:rFonts w:ascii="Poppins" w:hAnsi="Poppins" w:cs="Poppins"/>
        </w:rPr>
        <w:t>Insignele de interese sunt un tip de insignă Girlguiding pe care fetele le pot câștiga explorând noi interese sau prin aprofundarea pasiunilor. Fetele aleg ce insignă vor să obțină, când vor să o obțină și cu cine.</w:t>
      </w:r>
    </w:p>
    <w:p w14:paraId="5DE51604" w14:textId="49194371" w:rsidR="00BC4227" w:rsidRPr="00765225" w:rsidRDefault="00BC4227" w:rsidP="00BC4227">
      <w:pPr>
        <w:rPr>
          <w:rFonts w:ascii="Poppins" w:hAnsi="Poppins" w:cs="Poppins"/>
        </w:rPr>
      </w:pPr>
      <w:r w:rsidRPr="00765225">
        <w:rPr>
          <w:rFonts w:ascii="Poppins" w:hAnsi="Poppins" w:cs="Poppins"/>
        </w:rPr>
        <w:t>De la blogging la dans, fetele pot să aleagă ceva care le interesează folosind</w:t>
      </w:r>
      <w:r w:rsidRPr="00765225">
        <w:rPr>
          <w:rFonts w:ascii="Times New Roman" w:hAnsi="Times New Roman" w:cs="Times New Roman"/>
        </w:rPr>
        <w:t> </w:t>
      </w:r>
      <w:r w:rsidRPr="00765225">
        <w:rPr>
          <w:rFonts w:ascii="Poppins" w:hAnsi="Poppins" w:cs="Poppins"/>
        </w:rPr>
        <w:t>instrumentul nostru de căutare a insignelor, să finalizeze activitățile și să câștige o insignă pentru asta. </w:t>
      </w:r>
    </w:p>
    <w:p w14:paraId="388A7FE7" w14:textId="77777777" w:rsidR="00BC4227" w:rsidRPr="00765225" w:rsidRDefault="00BC4227" w:rsidP="00BC4227">
      <w:pPr>
        <w:rPr>
          <w:rFonts w:ascii="Poppins" w:hAnsi="Poppins" w:cs="Poppins"/>
          <w:b/>
          <w:bCs/>
        </w:rPr>
      </w:pPr>
      <w:r w:rsidRPr="00765225">
        <w:rPr>
          <w:rFonts w:ascii="Poppins" w:hAnsi="Poppins" w:cs="Poppins"/>
          <w:b/>
        </w:rPr>
        <w:t>Trebuie să fiu voluntar în unitatea locală? </w:t>
      </w:r>
    </w:p>
    <w:p w14:paraId="3459A2B3" w14:textId="77777777" w:rsidR="00BC4227" w:rsidRPr="00765225" w:rsidRDefault="00BC4227" w:rsidP="00BC4227">
      <w:pPr>
        <w:rPr>
          <w:rFonts w:ascii="Poppins" w:hAnsi="Poppins" w:cs="Poppins"/>
        </w:rPr>
      </w:pPr>
      <w:r w:rsidRPr="00765225">
        <w:rPr>
          <w:rFonts w:ascii="Poppins" w:hAnsi="Poppins" w:cs="Poppins"/>
        </w:rPr>
        <w:t>Nu cerem un angajament formal de voluntariat din partea părinților sau îngrijitorilor, dar ne-ar plăcea să ne ajuți atunci când poți. Știm că ești ocupat(ă) – dar poți să ne oferi momentele în care ești flexibil(ă), iar acest lucru tot va face o mare diferență în viața fetelor. </w:t>
      </w:r>
    </w:p>
    <w:p w14:paraId="6DC38870" w14:textId="77777777" w:rsidR="00BC4227" w:rsidRPr="00765225" w:rsidRDefault="00BC4227" w:rsidP="00BC4227">
      <w:pPr>
        <w:rPr>
          <w:rFonts w:ascii="Poppins" w:hAnsi="Poppins" w:cs="Poppins"/>
        </w:rPr>
      </w:pPr>
      <w:r w:rsidRPr="00765225">
        <w:rPr>
          <w:rFonts w:ascii="Poppins" w:hAnsi="Poppins" w:cs="Poppins"/>
        </w:rPr>
        <w:lastRenderedPageBreak/>
        <w:t>Poți ajuta de două ori pe semestru înainte de a fi necesar să te înregistrezi ca voluntar oficial. Așadar, de ce să nu oferi o seară în acest semestru pentru a sprijini voluntarii care conduc unitatea locală destinată activităților de îndrumare? Ai putea face rotații cu alți părinți și îngrijitori din zona ta pentru a păstra flexibilitatea. </w:t>
      </w:r>
    </w:p>
    <w:p w14:paraId="0156219C" w14:textId="77777777" w:rsidR="00BC4227" w:rsidRPr="00765225" w:rsidRDefault="00BC4227" w:rsidP="00BC4227">
      <w:pPr>
        <w:rPr>
          <w:rFonts w:ascii="Poppins" w:hAnsi="Poppins" w:cs="Poppins"/>
        </w:rPr>
      </w:pPr>
      <w:r w:rsidRPr="00765225">
        <w:rPr>
          <w:rFonts w:ascii="Poppins" w:hAnsi="Poppins" w:cs="Poppins"/>
        </w:rPr>
        <w:t>Sau ai putea să te oferi să faci cumpărături pentru o întâlnire a unității, să ajuți la curățenie sau să participi la un eveniment.  </w:t>
      </w:r>
    </w:p>
    <w:p w14:paraId="22728A78" w14:textId="77777777" w:rsidR="00BC4227" w:rsidRPr="00765225" w:rsidRDefault="00BC4227">
      <w:pPr>
        <w:rPr>
          <w:rFonts w:ascii="Poppins" w:hAnsi="Poppins" w:cs="Poppins"/>
          <w:b/>
          <w:bCs/>
        </w:rPr>
      </w:pPr>
    </w:p>
    <w:p w14:paraId="1A612786" w14:textId="77777777" w:rsidR="00BC4227" w:rsidRPr="00765225" w:rsidRDefault="00BC4227">
      <w:pPr>
        <w:rPr>
          <w:rFonts w:ascii="Poppins" w:hAnsi="Poppins" w:cs="Poppins"/>
          <w:b/>
          <w:bCs/>
        </w:rPr>
      </w:pPr>
    </w:p>
    <w:p w14:paraId="6183837E" w14:textId="77777777" w:rsidR="00BC4227" w:rsidRPr="00765225" w:rsidRDefault="00BC4227">
      <w:pPr>
        <w:rPr>
          <w:rFonts w:ascii="Poppins" w:hAnsi="Poppins" w:cs="Poppins"/>
          <w:b/>
          <w:bCs/>
        </w:rPr>
      </w:pPr>
    </w:p>
    <w:p w14:paraId="116E96D0" w14:textId="77777777" w:rsidR="00BC4227" w:rsidRPr="00765225" w:rsidRDefault="00BC4227">
      <w:pPr>
        <w:rPr>
          <w:rFonts w:ascii="Poppins" w:hAnsi="Poppins" w:cs="Poppins"/>
          <w:b/>
          <w:bCs/>
        </w:rPr>
      </w:pPr>
    </w:p>
    <w:p w14:paraId="3C455352" w14:textId="77777777" w:rsidR="00BC4227" w:rsidRPr="00765225" w:rsidRDefault="00BC4227">
      <w:pPr>
        <w:rPr>
          <w:rFonts w:ascii="Poppins" w:hAnsi="Poppins" w:cs="Poppins"/>
          <w:b/>
          <w:bCs/>
        </w:rPr>
      </w:pPr>
    </w:p>
    <w:p w14:paraId="1D41C7BF" w14:textId="77777777" w:rsidR="00BC4227" w:rsidRPr="00765225" w:rsidRDefault="00BC4227">
      <w:pPr>
        <w:rPr>
          <w:rFonts w:ascii="Poppins" w:hAnsi="Poppins" w:cs="Poppins"/>
          <w:b/>
          <w:bCs/>
        </w:rPr>
      </w:pPr>
    </w:p>
    <w:p w14:paraId="20CF8C36" w14:textId="77777777" w:rsidR="00BC4227" w:rsidRPr="00765225" w:rsidRDefault="00BC4227">
      <w:pPr>
        <w:rPr>
          <w:rFonts w:ascii="Poppins" w:hAnsi="Poppins" w:cs="Poppins"/>
          <w:b/>
          <w:bCs/>
        </w:rPr>
      </w:pPr>
    </w:p>
    <w:p w14:paraId="7DC85F12" w14:textId="77777777" w:rsidR="00BC4227" w:rsidRPr="00765225" w:rsidRDefault="00BC4227">
      <w:pPr>
        <w:rPr>
          <w:rFonts w:ascii="Poppins" w:hAnsi="Poppins" w:cs="Poppins"/>
          <w:b/>
          <w:bCs/>
        </w:rPr>
      </w:pPr>
    </w:p>
    <w:p w14:paraId="5500D44E" w14:textId="77777777" w:rsidR="00BC4227" w:rsidRPr="00765225" w:rsidRDefault="00BC4227">
      <w:pPr>
        <w:rPr>
          <w:rFonts w:ascii="Poppins" w:hAnsi="Poppins" w:cs="Poppins"/>
          <w:b/>
          <w:bCs/>
        </w:rPr>
      </w:pPr>
    </w:p>
    <w:p w14:paraId="1F2274D2" w14:textId="77777777" w:rsidR="00BC4227" w:rsidRPr="00765225" w:rsidRDefault="00BC4227">
      <w:pPr>
        <w:rPr>
          <w:rFonts w:ascii="Poppins" w:hAnsi="Poppins" w:cs="Poppins"/>
          <w:b/>
          <w:bCs/>
        </w:rPr>
      </w:pPr>
    </w:p>
    <w:p w14:paraId="7A50D572" w14:textId="77777777" w:rsidR="00BC4227" w:rsidRPr="00765225" w:rsidRDefault="00BC4227">
      <w:pPr>
        <w:rPr>
          <w:rFonts w:ascii="Poppins" w:hAnsi="Poppins" w:cs="Poppins"/>
          <w:b/>
          <w:bCs/>
        </w:rPr>
      </w:pPr>
    </w:p>
    <w:p w14:paraId="0A98633A" w14:textId="77777777" w:rsidR="00BC4227" w:rsidRPr="00765225" w:rsidRDefault="00BC4227">
      <w:pPr>
        <w:rPr>
          <w:rFonts w:ascii="Poppins" w:hAnsi="Poppins" w:cs="Poppins"/>
          <w:b/>
          <w:bCs/>
        </w:rPr>
      </w:pPr>
    </w:p>
    <w:p w14:paraId="4CA190DF" w14:textId="77777777" w:rsidR="00BC4227" w:rsidRPr="00765225" w:rsidRDefault="00BC4227">
      <w:pPr>
        <w:rPr>
          <w:rFonts w:ascii="Poppins" w:hAnsi="Poppins" w:cs="Poppins"/>
          <w:b/>
          <w:bCs/>
        </w:rPr>
      </w:pPr>
    </w:p>
    <w:p w14:paraId="3997B3E1" w14:textId="77777777" w:rsidR="00BC4227" w:rsidRPr="00765225" w:rsidRDefault="00BC4227">
      <w:pPr>
        <w:rPr>
          <w:rFonts w:ascii="Poppins" w:hAnsi="Poppins" w:cs="Poppins"/>
          <w:b/>
          <w:bCs/>
        </w:rPr>
      </w:pPr>
    </w:p>
    <w:p w14:paraId="279445EC" w14:textId="77777777" w:rsidR="00BC4227" w:rsidRPr="00765225" w:rsidRDefault="00BC4227">
      <w:pPr>
        <w:rPr>
          <w:rFonts w:ascii="Poppins" w:hAnsi="Poppins" w:cs="Poppins"/>
          <w:b/>
          <w:bCs/>
        </w:rPr>
      </w:pPr>
    </w:p>
    <w:p w14:paraId="2948BFC8" w14:textId="77777777" w:rsidR="00BC4227" w:rsidRPr="00765225" w:rsidRDefault="00BC4227">
      <w:pPr>
        <w:rPr>
          <w:rFonts w:ascii="Poppins" w:hAnsi="Poppins" w:cs="Poppins"/>
          <w:b/>
          <w:bCs/>
        </w:rPr>
      </w:pPr>
    </w:p>
    <w:p w14:paraId="747CA07F" w14:textId="77777777" w:rsidR="00BC4227" w:rsidRPr="00765225" w:rsidRDefault="00BC4227">
      <w:pPr>
        <w:rPr>
          <w:rFonts w:ascii="Poppins" w:hAnsi="Poppins" w:cs="Poppins"/>
          <w:b/>
          <w:bCs/>
        </w:rPr>
      </w:pPr>
    </w:p>
    <w:p w14:paraId="0D42B63D" w14:textId="77777777" w:rsidR="00BC4227" w:rsidRPr="00765225" w:rsidRDefault="00BC4227">
      <w:pPr>
        <w:rPr>
          <w:rFonts w:ascii="Poppins" w:hAnsi="Poppins" w:cs="Poppins"/>
          <w:b/>
          <w:bCs/>
        </w:rPr>
      </w:pPr>
    </w:p>
    <w:p w14:paraId="66C7887D" w14:textId="77777777" w:rsidR="00BC4227" w:rsidRPr="00765225" w:rsidRDefault="00BC4227">
      <w:pPr>
        <w:rPr>
          <w:rFonts w:ascii="Poppins" w:hAnsi="Poppins" w:cs="Poppins"/>
          <w:b/>
          <w:bCs/>
        </w:rPr>
      </w:pPr>
    </w:p>
    <w:sectPr w:rsidR="00BC4227" w:rsidRPr="00765225" w:rsidSect="009617CD">
      <w:headerReference w:type="even" r:id="rId10"/>
      <w:headerReference w:type="default" r:id="rId11"/>
      <w:footerReference w:type="even" r:id="rId12"/>
      <w:footerReference w:type="default" r:id="rId13"/>
      <w:headerReference w:type="first" r:id="rId14"/>
      <w:footerReference w:type="first" r:id="rId15"/>
      <w:pgSz w:w="11906" w:h="16838"/>
      <w:pgMar w:top="1440" w:right="707" w:bottom="1440" w:left="70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2BEAD" w14:textId="77777777" w:rsidR="00DF07C2" w:rsidRDefault="00DF07C2" w:rsidP="009617CD">
      <w:pPr>
        <w:spacing w:after="0" w:line="240" w:lineRule="auto"/>
      </w:pPr>
      <w:r>
        <w:separator/>
      </w:r>
    </w:p>
  </w:endnote>
  <w:endnote w:type="continuationSeparator" w:id="0">
    <w:p w14:paraId="5F79C6F0" w14:textId="77777777" w:rsidR="00DF07C2" w:rsidRDefault="00DF07C2" w:rsidP="00961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BB7DB" w14:textId="77777777" w:rsidR="009617CD" w:rsidRDefault="009617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FA148" w14:textId="297807E9" w:rsidR="009617CD" w:rsidRDefault="009617CD">
    <w:pPr>
      <w:pStyle w:val="Footer"/>
    </w:pPr>
    <w:r>
      <w:rPr>
        <w:noProof/>
      </w:rPr>
      <w:drawing>
        <wp:anchor distT="0" distB="0" distL="0" distR="0" simplePos="0" relativeHeight="251663360" behindDoc="0" locked="0" layoutInCell="1" allowOverlap="1" wp14:anchorId="7CD42C44" wp14:editId="271F71C9">
          <wp:simplePos x="0" y="0"/>
          <wp:positionH relativeFrom="margin">
            <wp:align>center</wp:align>
          </wp:positionH>
          <wp:positionV relativeFrom="paragraph">
            <wp:posOffset>-99060</wp:posOffset>
          </wp:positionV>
          <wp:extent cx="6383913" cy="420370"/>
          <wp:effectExtent l="0" t="0" r="0" b="0"/>
          <wp:wrapNone/>
          <wp:docPr id="1781150191"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3FFC5" w14:textId="0C4D1A88" w:rsidR="009617CD" w:rsidRDefault="009617CD">
    <w:pPr>
      <w:pStyle w:val="Footer"/>
    </w:pPr>
    <w:r>
      <w:rPr>
        <w:noProof/>
      </w:rPr>
      <w:drawing>
        <wp:anchor distT="0" distB="0" distL="0" distR="0" simplePos="0" relativeHeight="251661312" behindDoc="0" locked="0" layoutInCell="1" allowOverlap="1" wp14:anchorId="04FF9CEA" wp14:editId="6DDBEF4B">
          <wp:simplePos x="0" y="0"/>
          <wp:positionH relativeFrom="margin">
            <wp:align>center</wp:align>
          </wp:positionH>
          <wp:positionV relativeFrom="paragraph">
            <wp:posOffset>-68580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4AB9A" w14:textId="77777777" w:rsidR="00DF07C2" w:rsidRDefault="00DF07C2" w:rsidP="009617CD">
      <w:pPr>
        <w:spacing w:after="0" w:line="240" w:lineRule="auto"/>
      </w:pPr>
      <w:r>
        <w:separator/>
      </w:r>
    </w:p>
  </w:footnote>
  <w:footnote w:type="continuationSeparator" w:id="0">
    <w:p w14:paraId="1B2D6595" w14:textId="77777777" w:rsidR="00DF07C2" w:rsidRDefault="00DF07C2" w:rsidP="009617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0F55C" w14:textId="77777777" w:rsidR="009617CD" w:rsidRDefault="009617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2E517" w14:textId="77777777" w:rsidR="009617CD" w:rsidRDefault="009617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8396F" w14:textId="1D5BC215" w:rsidR="009617CD" w:rsidRDefault="009617CD">
    <w:pPr>
      <w:pStyle w:val="Header"/>
    </w:pPr>
    <w:r>
      <w:rPr>
        <w:rFonts w:ascii="Poppins" w:hAnsi="Poppins" w:cs="Poppins"/>
        <w:b/>
        <w:bCs/>
        <w:noProof/>
      </w:rPr>
      <w:drawing>
        <wp:anchor distT="0" distB="0" distL="114300" distR="114300" simplePos="0" relativeHeight="251659264" behindDoc="0" locked="0" layoutInCell="1" allowOverlap="1" wp14:anchorId="643168E8" wp14:editId="1E43EB93">
          <wp:simplePos x="0" y="0"/>
          <wp:positionH relativeFrom="margin">
            <wp:posOffset>-373380</wp:posOffset>
          </wp:positionH>
          <wp:positionV relativeFrom="paragraph">
            <wp:posOffset>-396875</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12C"/>
    <w:multiLevelType w:val="multilevel"/>
    <w:tmpl w:val="8CAC2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847DB9"/>
    <w:multiLevelType w:val="multilevel"/>
    <w:tmpl w:val="E48EC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834F84"/>
    <w:multiLevelType w:val="multilevel"/>
    <w:tmpl w:val="61C2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2E705E"/>
    <w:multiLevelType w:val="multilevel"/>
    <w:tmpl w:val="23248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3768535">
    <w:abstractNumId w:val="2"/>
  </w:num>
  <w:num w:numId="2" w16cid:durableId="249850856">
    <w:abstractNumId w:val="3"/>
  </w:num>
  <w:num w:numId="3" w16cid:durableId="1277298084">
    <w:abstractNumId w:val="0"/>
  </w:num>
  <w:num w:numId="4" w16cid:durableId="4933048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227"/>
    <w:rsid w:val="00077210"/>
    <w:rsid w:val="00292C20"/>
    <w:rsid w:val="00757D22"/>
    <w:rsid w:val="00765225"/>
    <w:rsid w:val="007A59AA"/>
    <w:rsid w:val="007B1390"/>
    <w:rsid w:val="008176B2"/>
    <w:rsid w:val="008D3E99"/>
    <w:rsid w:val="009617CD"/>
    <w:rsid w:val="0098397F"/>
    <w:rsid w:val="00BC4227"/>
    <w:rsid w:val="00DD564C"/>
    <w:rsid w:val="00DF07C2"/>
    <w:rsid w:val="00EA7239"/>
    <w:rsid w:val="00F1259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3851B"/>
  <w15:chartTrackingRefBased/>
  <w15:docId w15:val="{E2708D23-2849-4224-A23B-F18FD013A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42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C42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C42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C42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42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42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42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42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42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42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C42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C42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C42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C42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C42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42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42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4227"/>
    <w:rPr>
      <w:rFonts w:eastAsiaTheme="majorEastAsia" w:cstheme="majorBidi"/>
      <w:color w:val="272727" w:themeColor="text1" w:themeTint="D8"/>
    </w:rPr>
  </w:style>
  <w:style w:type="paragraph" w:styleId="Title">
    <w:name w:val="Title"/>
    <w:basedOn w:val="Normal"/>
    <w:next w:val="Normal"/>
    <w:link w:val="TitleChar"/>
    <w:uiPriority w:val="10"/>
    <w:qFormat/>
    <w:rsid w:val="00BC42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42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42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42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4227"/>
    <w:pPr>
      <w:spacing w:before="160"/>
      <w:jc w:val="center"/>
    </w:pPr>
    <w:rPr>
      <w:i/>
      <w:iCs/>
      <w:color w:val="404040" w:themeColor="text1" w:themeTint="BF"/>
    </w:rPr>
  </w:style>
  <w:style w:type="character" w:customStyle="1" w:styleId="QuoteChar">
    <w:name w:val="Quote Char"/>
    <w:basedOn w:val="DefaultParagraphFont"/>
    <w:link w:val="Quote"/>
    <w:uiPriority w:val="29"/>
    <w:rsid w:val="00BC4227"/>
    <w:rPr>
      <w:i/>
      <w:iCs/>
      <w:color w:val="404040" w:themeColor="text1" w:themeTint="BF"/>
    </w:rPr>
  </w:style>
  <w:style w:type="paragraph" w:styleId="ListParagraph">
    <w:name w:val="List Paragraph"/>
    <w:basedOn w:val="Normal"/>
    <w:uiPriority w:val="34"/>
    <w:qFormat/>
    <w:rsid w:val="00BC4227"/>
    <w:pPr>
      <w:ind w:left="720"/>
      <w:contextualSpacing/>
    </w:pPr>
  </w:style>
  <w:style w:type="character" w:styleId="IntenseEmphasis">
    <w:name w:val="Intense Emphasis"/>
    <w:basedOn w:val="DefaultParagraphFont"/>
    <w:uiPriority w:val="21"/>
    <w:qFormat/>
    <w:rsid w:val="00BC4227"/>
    <w:rPr>
      <w:i/>
      <w:iCs/>
      <w:color w:val="0F4761" w:themeColor="accent1" w:themeShade="BF"/>
    </w:rPr>
  </w:style>
  <w:style w:type="paragraph" w:styleId="IntenseQuote">
    <w:name w:val="Intense Quote"/>
    <w:basedOn w:val="Normal"/>
    <w:next w:val="Normal"/>
    <w:link w:val="IntenseQuoteChar"/>
    <w:uiPriority w:val="30"/>
    <w:qFormat/>
    <w:rsid w:val="00BC42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4227"/>
    <w:rPr>
      <w:i/>
      <w:iCs/>
      <w:color w:val="0F4761" w:themeColor="accent1" w:themeShade="BF"/>
    </w:rPr>
  </w:style>
  <w:style w:type="character" w:styleId="IntenseReference">
    <w:name w:val="Intense Reference"/>
    <w:basedOn w:val="DefaultParagraphFont"/>
    <w:uiPriority w:val="32"/>
    <w:qFormat/>
    <w:rsid w:val="00BC4227"/>
    <w:rPr>
      <w:b/>
      <w:bCs/>
      <w:smallCaps/>
      <w:color w:val="0F4761" w:themeColor="accent1" w:themeShade="BF"/>
      <w:spacing w:val="5"/>
    </w:rPr>
  </w:style>
  <w:style w:type="character" w:styleId="Hyperlink">
    <w:name w:val="Hyperlink"/>
    <w:basedOn w:val="DefaultParagraphFont"/>
    <w:uiPriority w:val="99"/>
    <w:unhideWhenUsed/>
    <w:rsid w:val="00BC4227"/>
    <w:rPr>
      <w:color w:val="467886" w:themeColor="hyperlink"/>
      <w:u w:val="single"/>
    </w:rPr>
  </w:style>
  <w:style w:type="character" w:styleId="UnresolvedMention">
    <w:name w:val="Unresolved Mention"/>
    <w:basedOn w:val="DefaultParagraphFont"/>
    <w:uiPriority w:val="99"/>
    <w:semiHidden/>
    <w:unhideWhenUsed/>
    <w:rsid w:val="00BC4227"/>
    <w:rPr>
      <w:color w:val="605E5C"/>
      <w:shd w:val="clear" w:color="auto" w:fill="E1DFDD"/>
    </w:rPr>
  </w:style>
  <w:style w:type="character" w:styleId="FollowedHyperlink">
    <w:name w:val="FollowedHyperlink"/>
    <w:basedOn w:val="DefaultParagraphFont"/>
    <w:uiPriority w:val="99"/>
    <w:semiHidden/>
    <w:unhideWhenUsed/>
    <w:rsid w:val="00BC4227"/>
    <w:rPr>
      <w:color w:val="96607D" w:themeColor="followedHyperlink"/>
      <w:u w:val="single"/>
    </w:rPr>
  </w:style>
  <w:style w:type="paragraph" w:styleId="Header">
    <w:name w:val="header"/>
    <w:basedOn w:val="Normal"/>
    <w:link w:val="HeaderChar"/>
    <w:uiPriority w:val="99"/>
    <w:unhideWhenUsed/>
    <w:rsid w:val="009617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17CD"/>
  </w:style>
  <w:style w:type="paragraph" w:styleId="Footer">
    <w:name w:val="footer"/>
    <w:basedOn w:val="Normal"/>
    <w:link w:val="FooterChar"/>
    <w:uiPriority w:val="99"/>
    <w:unhideWhenUsed/>
    <w:rsid w:val="009617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17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2C6460-7B0A-4C1E-86B8-9472DBC5714A}">
  <ds:schemaRefs>
    <ds:schemaRef ds:uri="http://schemas.microsoft.com/sharepoint/v3/contenttype/forms"/>
  </ds:schemaRefs>
</ds:datastoreItem>
</file>

<file path=customXml/itemProps2.xml><?xml version="1.0" encoding="utf-8"?>
<ds:datastoreItem xmlns:ds="http://schemas.openxmlformats.org/officeDocument/2006/customXml" ds:itemID="{61A8B7C9-E22F-444A-8A86-DD7AB69F876E}">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3.xml><?xml version="1.0" encoding="utf-8"?>
<ds:datastoreItem xmlns:ds="http://schemas.openxmlformats.org/officeDocument/2006/customXml" ds:itemID="{4CAA4299-D71D-46C3-87EE-328D865EA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1110</Words>
  <Characters>6267</Characters>
  <Application>Microsoft Office Word</Application>
  <DocSecurity>0</DocSecurity>
  <Lines>120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Arnold</dc:creator>
  <cp:keywords/>
  <dc:description/>
  <cp:lastModifiedBy>Henry Hunter Swann</cp:lastModifiedBy>
  <cp:revision>4</cp:revision>
  <dcterms:created xsi:type="dcterms:W3CDTF">2025-12-05T17:20:00Z</dcterms:created>
  <dcterms:modified xsi:type="dcterms:W3CDTF">2026-03-16T14:51:00Z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